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5F5C" w14:textId="417F8260" w:rsidR="004F5BC5" w:rsidRPr="00690801" w:rsidRDefault="00F529B4" w:rsidP="00DE5B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90801">
        <w:rPr>
          <w:rFonts w:ascii="Calibri" w:hAnsi="Calibri" w:cs="Calibri"/>
          <w:b/>
          <w:bCs/>
          <w:sz w:val="22"/>
          <w:szCs w:val="22"/>
        </w:rPr>
        <w:t xml:space="preserve">Zasady realizacji staży dla pracodawców, obowiązujące od 1 </w:t>
      </w:r>
      <w:proofErr w:type="gramStart"/>
      <w:r w:rsidRPr="00690801">
        <w:rPr>
          <w:rFonts w:ascii="Calibri" w:hAnsi="Calibri" w:cs="Calibri"/>
          <w:b/>
          <w:bCs/>
          <w:sz w:val="22"/>
          <w:szCs w:val="22"/>
        </w:rPr>
        <w:t>czerwca  2025</w:t>
      </w:r>
      <w:proofErr w:type="gramEnd"/>
      <w:r w:rsidRPr="00690801">
        <w:rPr>
          <w:rFonts w:ascii="Calibri" w:hAnsi="Calibri" w:cs="Calibri"/>
          <w:b/>
          <w:bCs/>
          <w:sz w:val="22"/>
          <w:szCs w:val="22"/>
        </w:rPr>
        <w:t xml:space="preserve"> roku</w:t>
      </w:r>
    </w:p>
    <w:p w14:paraId="523F11B2" w14:textId="77777777" w:rsidR="00DE5B0F" w:rsidRPr="00690801" w:rsidRDefault="00DE5B0F">
      <w:pPr>
        <w:rPr>
          <w:rFonts w:ascii="Calibri" w:hAnsi="Calibri" w:cs="Calibri"/>
          <w:b/>
          <w:bCs/>
          <w:sz w:val="22"/>
          <w:szCs w:val="22"/>
        </w:rPr>
      </w:pPr>
    </w:p>
    <w:p w14:paraId="4EDE33C4" w14:textId="26928EFC" w:rsidR="003066D8" w:rsidRPr="00690801" w:rsidRDefault="003066D8" w:rsidP="003066D8">
      <w:pPr>
        <w:numPr>
          <w:ilvl w:val="0"/>
          <w:numId w:val="3"/>
        </w:numPr>
        <w:spacing w:after="30" w:line="248" w:lineRule="auto"/>
        <w:jc w:val="both"/>
        <w:rPr>
          <w:rFonts w:ascii="Calibri" w:hAnsi="Calibri" w:cs="Calibri"/>
          <w:sz w:val="22"/>
          <w:szCs w:val="22"/>
        </w:rPr>
      </w:pPr>
      <w:r w:rsidRPr="00690801">
        <w:rPr>
          <w:rFonts w:ascii="Calibri" w:hAnsi="Calibri" w:cs="Calibri"/>
          <w:sz w:val="22"/>
          <w:szCs w:val="22"/>
        </w:rPr>
        <w:t xml:space="preserve">Organizowanie i finansowanie </w:t>
      </w:r>
      <w:r w:rsidR="00A73458" w:rsidRPr="00690801">
        <w:rPr>
          <w:rFonts w:ascii="Calibri" w:hAnsi="Calibri" w:cs="Calibri"/>
          <w:sz w:val="22"/>
          <w:szCs w:val="22"/>
        </w:rPr>
        <w:t xml:space="preserve">staży </w:t>
      </w:r>
      <w:proofErr w:type="gramStart"/>
      <w:r w:rsidR="00A73458" w:rsidRPr="00690801">
        <w:rPr>
          <w:rFonts w:ascii="Calibri" w:hAnsi="Calibri" w:cs="Calibri"/>
          <w:sz w:val="22"/>
          <w:szCs w:val="22"/>
        </w:rPr>
        <w:t>odb</w:t>
      </w:r>
      <w:r w:rsidRPr="00690801">
        <w:rPr>
          <w:rFonts w:ascii="Calibri" w:hAnsi="Calibri" w:cs="Calibri"/>
          <w:sz w:val="22"/>
          <w:szCs w:val="22"/>
        </w:rPr>
        <w:t>ywa</w:t>
      </w:r>
      <w:proofErr w:type="gramEnd"/>
      <w:r w:rsidRPr="00690801">
        <w:rPr>
          <w:rFonts w:ascii="Calibri" w:hAnsi="Calibri" w:cs="Calibri"/>
          <w:sz w:val="22"/>
          <w:szCs w:val="22"/>
        </w:rPr>
        <w:t xml:space="preserve"> się na podstawie przepisów ustawy o rynku pracy i służbach zatrudnienia (Dz.U. z 2025r. </w:t>
      </w:r>
      <w:proofErr w:type="spellStart"/>
      <w:r w:rsidRPr="00690801">
        <w:rPr>
          <w:rFonts w:ascii="Calibri" w:hAnsi="Calibri" w:cs="Calibri"/>
          <w:sz w:val="22"/>
          <w:szCs w:val="22"/>
        </w:rPr>
        <w:t>poz</w:t>
      </w:r>
      <w:proofErr w:type="spellEnd"/>
      <w:r w:rsidRPr="00690801">
        <w:rPr>
          <w:rFonts w:ascii="Calibri" w:hAnsi="Calibri" w:cs="Calibri"/>
          <w:sz w:val="22"/>
          <w:szCs w:val="22"/>
        </w:rPr>
        <w:t xml:space="preserve"> 620)</w:t>
      </w:r>
      <w:r w:rsidRPr="00690801">
        <w:rPr>
          <w:rFonts w:ascii="Calibri" w:hAnsi="Calibri" w:cs="Calibri"/>
          <w:sz w:val="22"/>
          <w:szCs w:val="22"/>
        </w:rPr>
        <w:t>.</w:t>
      </w:r>
    </w:p>
    <w:p w14:paraId="3D74B4CE" w14:textId="4F9BB067" w:rsidR="003066D8" w:rsidRPr="00690801" w:rsidRDefault="003066D8" w:rsidP="003066D8">
      <w:pPr>
        <w:numPr>
          <w:ilvl w:val="0"/>
          <w:numId w:val="3"/>
        </w:numPr>
        <w:spacing w:after="30" w:line="248" w:lineRule="auto"/>
        <w:jc w:val="both"/>
        <w:rPr>
          <w:rFonts w:ascii="Calibri" w:hAnsi="Calibri" w:cs="Calibri"/>
          <w:sz w:val="22"/>
          <w:szCs w:val="22"/>
        </w:rPr>
      </w:pPr>
      <w:r w:rsidRPr="00690801">
        <w:rPr>
          <w:rFonts w:ascii="Calibri" w:hAnsi="Calibri" w:cs="Calibri"/>
          <w:sz w:val="22"/>
          <w:szCs w:val="22"/>
        </w:rPr>
        <w:t xml:space="preserve">Wniosek, który jest podstawą do oceny i podjęcia decyzji w sprawie organizowania </w:t>
      </w:r>
      <w:r w:rsidR="00A73458" w:rsidRPr="00690801">
        <w:rPr>
          <w:rFonts w:ascii="Calibri" w:hAnsi="Calibri" w:cs="Calibri"/>
          <w:sz w:val="22"/>
          <w:szCs w:val="22"/>
        </w:rPr>
        <w:t>staży</w:t>
      </w:r>
      <w:r w:rsidRPr="00690801">
        <w:rPr>
          <w:rFonts w:ascii="Calibri" w:hAnsi="Calibri" w:cs="Calibri"/>
          <w:sz w:val="22"/>
          <w:szCs w:val="22"/>
        </w:rPr>
        <w:t xml:space="preserve"> musi być złożony na właściwym formularzu wraz z określonymi w nim załącznikami oraz wypełniony w sposób czytelny i jednoznaczny. </w:t>
      </w:r>
    </w:p>
    <w:p w14:paraId="41490B11" w14:textId="77777777" w:rsidR="003066D8" w:rsidRPr="00690801" w:rsidRDefault="003066D8" w:rsidP="003066D8">
      <w:pPr>
        <w:numPr>
          <w:ilvl w:val="0"/>
          <w:numId w:val="3"/>
        </w:numPr>
        <w:spacing w:after="30" w:line="248" w:lineRule="auto"/>
        <w:jc w:val="both"/>
        <w:rPr>
          <w:rFonts w:ascii="Calibri" w:hAnsi="Calibri" w:cs="Calibri"/>
          <w:sz w:val="22"/>
          <w:szCs w:val="22"/>
        </w:rPr>
      </w:pPr>
      <w:r w:rsidRPr="00690801">
        <w:rPr>
          <w:rFonts w:ascii="Calibri" w:hAnsi="Calibri" w:cs="Calibri"/>
          <w:sz w:val="22"/>
          <w:szCs w:val="22"/>
        </w:rPr>
        <w:t xml:space="preserve">Organizator składa wniosek w postaci papierowej lub elektronicznej. </w:t>
      </w:r>
    </w:p>
    <w:p w14:paraId="37436730" w14:textId="77777777" w:rsidR="003066D8" w:rsidRPr="00690801" w:rsidRDefault="003066D8" w:rsidP="003066D8">
      <w:pPr>
        <w:numPr>
          <w:ilvl w:val="0"/>
          <w:numId w:val="3"/>
        </w:numPr>
        <w:spacing w:after="30" w:line="248" w:lineRule="auto"/>
        <w:jc w:val="both"/>
        <w:rPr>
          <w:rFonts w:ascii="Calibri" w:hAnsi="Calibri" w:cs="Calibri"/>
          <w:sz w:val="22"/>
          <w:szCs w:val="22"/>
        </w:rPr>
      </w:pPr>
      <w:r w:rsidRPr="00690801">
        <w:rPr>
          <w:rFonts w:ascii="Calibri" w:hAnsi="Calibri" w:cs="Calibri"/>
          <w:sz w:val="22"/>
          <w:szCs w:val="22"/>
        </w:rPr>
        <w:t xml:space="preserve">Wniosek złożony w formie elektronicznej musi posiadać bezpieczny podpis </w:t>
      </w:r>
      <w:proofErr w:type="gramStart"/>
      <w:r w:rsidRPr="00690801">
        <w:rPr>
          <w:rFonts w:ascii="Calibri" w:hAnsi="Calibri" w:cs="Calibri"/>
          <w:sz w:val="22"/>
          <w:szCs w:val="22"/>
        </w:rPr>
        <w:t>elektroniczny  weryfikowany</w:t>
      </w:r>
      <w:proofErr w:type="gramEnd"/>
      <w:r w:rsidRPr="00690801">
        <w:rPr>
          <w:rFonts w:ascii="Calibri" w:hAnsi="Calibri" w:cs="Calibri"/>
          <w:sz w:val="22"/>
          <w:szCs w:val="22"/>
        </w:rPr>
        <w:t xml:space="preserve"> za pomocą ważnego kwalifikowanego certyfikatu z zachowaniem zasad przewidzianych w przepisach o podpisie </w:t>
      </w:r>
      <w:proofErr w:type="gramStart"/>
      <w:r w:rsidRPr="00690801">
        <w:rPr>
          <w:rFonts w:ascii="Calibri" w:hAnsi="Calibri" w:cs="Calibri"/>
          <w:sz w:val="22"/>
          <w:szCs w:val="22"/>
        </w:rPr>
        <w:t>elektronicznym,</w:t>
      </w:r>
      <w:proofErr w:type="gramEnd"/>
      <w:r w:rsidRPr="00690801">
        <w:rPr>
          <w:rFonts w:ascii="Calibri" w:hAnsi="Calibri" w:cs="Calibri"/>
          <w:sz w:val="22"/>
          <w:szCs w:val="22"/>
        </w:rPr>
        <w:t xml:space="preserve"> albo podpis potwierdzony profilem zaufanym elektronicznej platformy usług administracji publicznej. </w:t>
      </w:r>
    </w:p>
    <w:p w14:paraId="7819EE7E" w14:textId="2D036276" w:rsidR="00A73458" w:rsidRPr="00690801" w:rsidRDefault="003066D8" w:rsidP="003066D8">
      <w:pPr>
        <w:numPr>
          <w:ilvl w:val="0"/>
          <w:numId w:val="3"/>
        </w:numPr>
        <w:tabs>
          <w:tab w:val="left" w:pos="426"/>
          <w:tab w:val="center" w:pos="1033"/>
          <w:tab w:val="center" w:pos="2317"/>
          <w:tab w:val="center" w:pos="3444"/>
          <w:tab w:val="center" w:pos="4810"/>
          <w:tab w:val="center" w:pos="5899"/>
          <w:tab w:val="center" w:pos="6839"/>
          <w:tab w:val="center" w:pos="7683"/>
          <w:tab w:val="right" w:pos="9078"/>
        </w:tabs>
        <w:spacing w:after="30" w:line="248" w:lineRule="auto"/>
        <w:jc w:val="both"/>
        <w:rPr>
          <w:rFonts w:ascii="Calibri" w:hAnsi="Calibri" w:cs="Calibri"/>
          <w:sz w:val="22"/>
          <w:szCs w:val="22"/>
        </w:rPr>
      </w:pPr>
      <w:r w:rsidRPr="00690801">
        <w:rPr>
          <w:rFonts w:ascii="Calibri" w:hAnsi="Calibri" w:cs="Calibri"/>
          <w:sz w:val="22"/>
          <w:szCs w:val="22"/>
        </w:rPr>
        <w:t xml:space="preserve">Wnioski o </w:t>
      </w:r>
      <w:r w:rsidRPr="00690801">
        <w:rPr>
          <w:rFonts w:ascii="Calibri" w:hAnsi="Calibri" w:cs="Calibri"/>
          <w:sz w:val="22"/>
          <w:szCs w:val="22"/>
        </w:rPr>
        <w:t xml:space="preserve">zawarcie umowy o zorganizowanie stażu </w:t>
      </w:r>
      <w:r w:rsidRPr="00690801">
        <w:rPr>
          <w:rFonts w:ascii="Calibri" w:hAnsi="Calibri" w:cs="Calibri"/>
          <w:sz w:val="22"/>
          <w:szCs w:val="22"/>
        </w:rPr>
        <w:t>nieprawidłowo wypełnione lub niekompletne,</w:t>
      </w:r>
      <w:r w:rsidRPr="00690801">
        <w:rPr>
          <w:rFonts w:ascii="Calibri" w:hAnsi="Calibri" w:cs="Calibri"/>
          <w:sz w:val="22"/>
          <w:szCs w:val="22"/>
        </w:rPr>
        <w:t xml:space="preserve"> </w:t>
      </w:r>
      <w:r w:rsidR="00A73458" w:rsidRPr="00690801">
        <w:rPr>
          <w:rFonts w:ascii="Calibri" w:eastAsia="Calibri" w:hAnsi="Calibri" w:cs="Calibri"/>
          <w:sz w:val="22"/>
          <w:szCs w:val="22"/>
        </w:rPr>
        <w:t>n</w:t>
      </w:r>
      <w:r w:rsidRPr="00690801">
        <w:rPr>
          <w:rFonts w:ascii="Calibri" w:hAnsi="Calibri" w:cs="Calibri"/>
          <w:sz w:val="22"/>
          <w:szCs w:val="22"/>
        </w:rPr>
        <w:t>ieuzupełnione we wskazanym</w:t>
      </w:r>
      <w:r w:rsidR="00A73458" w:rsidRPr="00690801">
        <w:rPr>
          <w:rFonts w:ascii="Calibri" w:hAnsi="Calibri" w:cs="Calibri"/>
          <w:sz w:val="22"/>
          <w:szCs w:val="22"/>
        </w:rPr>
        <w:t xml:space="preserve"> </w:t>
      </w:r>
      <w:r w:rsidRPr="00690801">
        <w:rPr>
          <w:rFonts w:ascii="Calibri" w:hAnsi="Calibri" w:cs="Calibri"/>
          <w:sz w:val="22"/>
          <w:szCs w:val="22"/>
        </w:rPr>
        <w:t xml:space="preserve">przez </w:t>
      </w:r>
      <w:r w:rsidRPr="00690801">
        <w:rPr>
          <w:rFonts w:ascii="Calibri" w:hAnsi="Calibri" w:cs="Calibri"/>
          <w:sz w:val="22"/>
          <w:szCs w:val="22"/>
        </w:rPr>
        <w:tab/>
        <w:t xml:space="preserve">PUP Nysa terminie </w:t>
      </w:r>
      <w:r w:rsidRPr="00690801">
        <w:rPr>
          <w:rFonts w:ascii="Calibri" w:hAnsi="Calibri" w:cs="Calibri"/>
          <w:sz w:val="22"/>
          <w:szCs w:val="22"/>
        </w:rPr>
        <w:tab/>
        <w:t>(co</w:t>
      </w:r>
      <w:r w:rsidR="00A73458" w:rsidRPr="00690801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90801">
        <w:rPr>
          <w:rFonts w:ascii="Calibri" w:hAnsi="Calibri" w:cs="Calibri"/>
          <w:sz w:val="22"/>
          <w:szCs w:val="22"/>
        </w:rPr>
        <w:t xml:space="preserve">najmniej  </w:t>
      </w:r>
      <w:r w:rsidRPr="00690801">
        <w:rPr>
          <w:rFonts w:ascii="Calibri" w:hAnsi="Calibri" w:cs="Calibri"/>
          <w:sz w:val="22"/>
          <w:szCs w:val="22"/>
        </w:rPr>
        <w:tab/>
      </w:r>
      <w:proofErr w:type="gramEnd"/>
      <w:r w:rsidRPr="00690801">
        <w:rPr>
          <w:rFonts w:ascii="Calibri" w:hAnsi="Calibri" w:cs="Calibri"/>
          <w:sz w:val="22"/>
          <w:szCs w:val="22"/>
        </w:rPr>
        <w:t xml:space="preserve">7-dniowy termin) </w:t>
      </w:r>
      <w:r w:rsidR="00A73458" w:rsidRPr="00690801">
        <w:rPr>
          <w:rFonts w:ascii="Calibri" w:hAnsi="Calibri" w:cs="Calibri"/>
          <w:sz w:val="22"/>
          <w:szCs w:val="22"/>
        </w:rPr>
        <w:t xml:space="preserve">zostaną rozpatrzone negatywnie. </w:t>
      </w:r>
    </w:p>
    <w:p w14:paraId="66089F38" w14:textId="04D8469F" w:rsidR="003066D8" w:rsidRPr="00690801" w:rsidRDefault="003066D8" w:rsidP="003066D8">
      <w:pPr>
        <w:numPr>
          <w:ilvl w:val="0"/>
          <w:numId w:val="3"/>
        </w:numPr>
        <w:tabs>
          <w:tab w:val="left" w:pos="426"/>
          <w:tab w:val="center" w:pos="1033"/>
          <w:tab w:val="center" w:pos="2317"/>
          <w:tab w:val="center" w:pos="3444"/>
          <w:tab w:val="center" w:pos="4810"/>
          <w:tab w:val="center" w:pos="5899"/>
          <w:tab w:val="center" w:pos="6839"/>
          <w:tab w:val="center" w:pos="7683"/>
          <w:tab w:val="right" w:pos="9078"/>
        </w:tabs>
        <w:spacing w:after="30" w:line="248" w:lineRule="auto"/>
        <w:jc w:val="both"/>
        <w:rPr>
          <w:rFonts w:ascii="Calibri" w:hAnsi="Calibri" w:cs="Calibri"/>
          <w:sz w:val="22"/>
          <w:szCs w:val="22"/>
        </w:rPr>
      </w:pPr>
      <w:r w:rsidRPr="00690801">
        <w:rPr>
          <w:rFonts w:ascii="Calibri" w:hAnsi="Calibri" w:cs="Calibri"/>
          <w:sz w:val="22"/>
          <w:szCs w:val="22"/>
        </w:rPr>
        <w:t xml:space="preserve">Wnioski złożone w innej </w:t>
      </w:r>
      <w:proofErr w:type="gramStart"/>
      <w:r w:rsidRPr="00690801">
        <w:rPr>
          <w:rFonts w:ascii="Calibri" w:hAnsi="Calibri" w:cs="Calibri"/>
          <w:sz w:val="22"/>
          <w:szCs w:val="22"/>
        </w:rPr>
        <w:t>formie,</w:t>
      </w:r>
      <w:proofErr w:type="gramEnd"/>
      <w:r w:rsidRPr="00690801">
        <w:rPr>
          <w:rFonts w:ascii="Calibri" w:hAnsi="Calibri" w:cs="Calibri"/>
          <w:sz w:val="22"/>
          <w:szCs w:val="22"/>
        </w:rPr>
        <w:t xml:space="preserve"> (np. faks, poczta elektroniczna - bez podpisu kwalifikowanego), nie będą rozpatrywane. </w:t>
      </w:r>
    </w:p>
    <w:p w14:paraId="73D12226" w14:textId="7882961F" w:rsidR="003066D8" w:rsidRPr="00690801" w:rsidRDefault="003066D8" w:rsidP="003066D8">
      <w:pPr>
        <w:pStyle w:val="Akapitzlist"/>
        <w:numPr>
          <w:ilvl w:val="0"/>
          <w:numId w:val="3"/>
        </w:numPr>
        <w:tabs>
          <w:tab w:val="left" w:pos="426"/>
          <w:tab w:val="center" w:pos="1033"/>
          <w:tab w:val="center" w:pos="2317"/>
          <w:tab w:val="center" w:pos="3444"/>
          <w:tab w:val="center" w:pos="4810"/>
          <w:tab w:val="center" w:pos="5899"/>
          <w:tab w:val="center" w:pos="6839"/>
          <w:tab w:val="center" w:pos="7683"/>
          <w:tab w:val="right" w:pos="9078"/>
        </w:tabs>
        <w:spacing w:after="30" w:line="248" w:lineRule="auto"/>
        <w:jc w:val="both"/>
        <w:rPr>
          <w:rFonts w:ascii="Calibri" w:hAnsi="Calibri" w:cs="Calibri"/>
          <w:sz w:val="22"/>
          <w:szCs w:val="22"/>
        </w:rPr>
      </w:pPr>
      <w:r w:rsidRPr="00690801">
        <w:rPr>
          <w:rFonts w:ascii="Calibri" w:hAnsi="Calibri" w:cs="Calibri"/>
          <w:sz w:val="22"/>
          <w:szCs w:val="22"/>
        </w:rPr>
        <w:t xml:space="preserve">PUP w Nysie w terminie 30 dni od dnia złożenia wniosku o </w:t>
      </w:r>
      <w:r w:rsidRPr="00690801">
        <w:rPr>
          <w:rFonts w:ascii="Calibri" w:hAnsi="Calibri" w:cs="Calibri"/>
          <w:sz w:val="22"/>
          <w:szCs w:val="22"/>
        </w:rPr>
        <w:t xml:space="preserve">zawarcie umowy o zorganizowanie stażu </w:t>
      </w:r>
      <w:r w:rsidRPr="00690801">
        <w:rPr>
          <w:rFonts w:ascii="Calibri" w:hAnsi="Calibri" w:cs="Calibri"/>
          <w:sz w:val="22"/>
          <w:szCs w:val="22"/>
        </w:rPr>
        <w:t xml:space="preserve">wraz z kompletem wymaganych dokumentów, informuje pracodawcę o rozpatrzeniu wniosku i podjętej decyzji. </w:t>
      </w:r>
    </w:p>
    <w:p w14:paraId="0C8F3507" w14:textId="7BA90754" w:rsidR="00F529B4" w:rsidRPr="00690801" w:rsidRDefault="00F529B4" w:rsidP="00597498">
      <w:pPr>
        <w:pStyle w:val="Akapitzlist"/>
        <w:numPr>
          <w:ilvl w:val="0"/>
          <w:numId w:val="3"/>
        </w:numPr>
        <w:spacing w:after="0"/>
        <w:ind w:hanging="357"/>
        <w:jc w:val="both"/>
        <w:rPr>
          <w:rFonts w:ascii="Calibri" w:hAnsi="Calibri" w:cs="Calibri"/>
          <w:sz w:val="22"/>
          <w:szCs w:val="22"/>
        </w:rPr>
      </w:pPr>
      <w:r w:rsidRPr="00690801">
        <w:rPr>
          <w:rFonts w:ascii="Calibri" w:hAnsi="Calibri" w:cs="Calibri"/>
          <w:sz w:val="22"/>
          <w:szCs w:val="22"/>
        </w:rPr>
        <w:t>Od 1 czerwca 2025 r. staże będą realizowane na podstawie trójstronnych umów zawartych przez Powiatowy Urząd Pracy w Nysie z organizatorem stażu i bezrobotnym, według przygotowanego przez organizatora stażu programu stażu.</w:t>
      </w:r>
    </w:p>
    <w:p w14:paraId="4A6E05CD" w14:textId="6ECF6A63" w:rsidR="00F529B4" w:rsidRPr="00690801" w:rsidRDefault="00F529B4" w:rsidP="0059749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357"/>
        <w:textAlignment w:val="baseline"/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</w:pPr>
      <w:r w:rsidRPr="00690801"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  <w:t>W związku z powyższym na podstawie jednego wniosku o zawarcie umowy o organizowanie stażu będzie można ubiegać się o przyjęcie na staż 1 kandydata.</w:t>
      </w:r>
      <w:r w:rsidR="007A0D67" w:rsidRPr="00690801"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  <w:t xml:space="preserve"> </w:t>
      </w:r>
    </w:p>
    <w:p w14:paraId="79E16568" w14:textId="77777777" w:rsidR="00F529B4" w:rsidRPr="00690801" w:rsidRDefault="00F529B4" w:rsidP="0059749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357"/>
        <w:textAlignment w:val="baseline"/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</w:pPr>
      <w:r w:rsidRPr="00690801"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  <w:t>Organizatorem stażu może być: </w:t>
      </w:r>
    </w:p>
    <w:p w14:paraId="56FC421D" w14:textId="77777777" w:rsidR="00F529B4" w:rsidRPr="00690801" w:rsidRDefault="00F529B4" w:rsidP="00597498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hanging="357"/>
        <w:textAlignment w:val="baseline"/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</w:pPr>
      <w:r w:rsidRPr="00690801"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  <w:t>pracodawca; </w:t>
      </w:r>
    </w:p>
    <w:p w14:paraId="26812BC7" w14:textId="77777777" w:rsidR="00F529B4" w:rsidRPr="00690801" w:rsidRDefault="00F529B4" w:rsidP="00597498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hanging="357"/>
        <w:textAlignment w:val="baseline"/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</w:pPr>
      <w:r w:rsidRPr="00690801"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  <w:t>przedsiębiorca niezatrudniający pracowników; </w:t>
      </w:r>
    </w:p>
    <w:p w14:paraId="44793195" w14:textId="77777777" w:rsidR="00F529B4" w:rsidRPr="00690801" w:rsidRDefault="00F529B4" w:rsidP="00597498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hanging="357"/>
        <w:textAlignment w:val="baseline"/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</w:pPr>
      <w:r w:rsidRPr="00690801"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  <w:t>podmiot ekonomii społecznej, o którym mowa w art. 2 pkt 5 ustawy z dnia 5 sierpnia 2022 r. o ekonomii społecznej, lub jednostka tworząca podmiot ekonomii społecznej, o którym mowa w art. 2 pkt 5 lit. b lub c tej ustawy; </w:t>
      </w:r>
    </w:p>
    <w:p w14:paraId="786FF51F" w14:textId="77777777" w:rsidR="00F529B4" w:rsidRPr="00690801" w:rsidRDefault="00F529B4" w:rsidP="00597498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hanging="357"/>
        <w:textAlignment w:val="baseline"/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</w:pPr>
      <w:r w:rsidRPr="00690801"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  <w:t>rolnicza spółdzielnia produkcyjna; </w:t>
      </w:r>
    </w:p>
    <w:p w14:paraId="7A1B97DA" w14:textId="77777777" w:rsidR="00F529B4" w:rsidRPr="00690801" w:rsidRDefault="00F529B4" w:rsidP="00597498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hanging="357"/>
        <w:textAlignment w:val="baseline"/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</w:pPr>
      <w:r w:rsidRPr="00690801"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  <w:t>pełnoletnia osoba fizyczna, nieposiadająca statusu bezrobotnego,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lub prowadząca dział specjalny produkcji rolnej, o którym mowa w ustawie z dnia 20 grudnia 1990 r. o ubezpieczeniu społecznym rolników. </w:t>
      </w:r>
    </w:p>
    <w:p w14:paraId="1EF8D287" w14:textId="2A723139" w:rsidR="00F529B4" w:rsidRPr="00690801" w:rsidRDefault="00F529B4" w:rsidP="00597498">
      <w:pPr>
        <w:pStyle w:val="Akapitzlist"/>
        <w:numPr>
          <w:ilvl w:val="0"/>
          <w:numId w:val="3"/>
        </w:numPr>
        <w:spacing w:after="0"/>
        <w:ind w:hanging="357"/>
        <w:jc w:val="both"/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</w:pPr>
      <w:r w:rsidRPr="00690801"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  <w:t>Na staże kierowane będą osoby bezrobotne wymagające wsparcia, spełniające kryteria określone przez pracodawcę, po dokonaniu weryfikacji przez doradcę klienta pod kątem celowości i zasadności.</w:t>
      </w:r>
    </w:p>
    <w:p w14:paraId="31C1E7D2" w14:textId="028CD07B" w:rsidR="00F529B4" w:rsidRPr="00690801" w:rsidRDefault="00F529B4" w:rsidP="00597498">
      <w:pPr>
        <w:pStyle w:val="Akapitzlist"/>
        <w:numPr>
          <w:ilvl w:val="0"/>
          <w:numId w:val="3"/>
        </w:numPr>
        <w:spacing w:after="0"/>
        <w:ind w:hanging="357"/>
        <w:jc w:val="both"/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</w:pPr>
      <w:r w:rsidRPr="00690801"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  <w:t>Udział w stażu zostanie poprzedzony wykonaniem testu umiejętności cyfrowych u doradcy klienta Działu Pośrednictwa Pracy i Poradnictwa Zawodowego - dotyczy osób do 30</w:t>
      </w:r>
      <w:r w:rsidR="0041131D" w:rsidRPr="00690801"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  <w:t xml:space="preserve"> </w:t>
      </w:r>
      <w:r w:rsidRPr="00690801"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  <w:t>roku życia.</w:t>
      </w:r>
    </w:p>
    <w:p w14:paraId="2D756676" w14:textId="215C6F56" w:rsidR="00F529B4" w:rsidRPr="00690801" w:rsidRDefault="00F529B4" w:rsidP="00597498">
      <w:pPr>
        <w:pStyle w:val="Akapitzlist"/>
        <w:numPr>
          <w:ilvl w:val="0"/>
          <w:numId w:val="3"/>
        </w:numPr>
        <w:spacing w:after="0"/>
        <w:ind w:hanging="357"/>
        <w:jc w:val="both"/>
        <w:rPr>
          <w:rFonts w:ascii="Calibri" w:hAnsi="Calibri" w:cs="Calibri"/>
          <w:sz w:val="22"/>
          <w:szCs w:val="22"/>
        </w:rPr>
      </w:pPr>
      <w:r w:rsidRPr="00690801">
        <w:rPr>
          <w:rFonts w:ascii="Calibri" w:hAnsi="Calibri" w:cs="Calibri"/>
          <w:sz w:val="22"/>
          <w:szCs w:val="22"/>
        </w:rPr>
        <w:t xml:space="preserve">W zależności od posiadanych środków lub realizowanych programów wnioski mogą być przyjmowane w procedurze ciągłej lub cyklicznej. </w:t>
      </w:r>
    </w:p>
    <w:p w14:paraId="4333A401" w14:textId="4C37B019" w:rsidR="0041131D" w:rsidRPr="00690801" w:rsidRDefault="0041131D" w:rsidP="00597498">
      <w:pPr>
        <w:pStyle w:val="Akapitzlist"/>
        <w:numPr>
          <w:ilvl w:val="0"/>
          <w:numId w:val="3"/>
        </w:numPr>
        <w:spacing w:after="0"/>
        <w:ind w:hanging="357"/>
        <w:jc w:val="both"/>
        <w:rPr>
          <w:rFonts w:ascii="Calibri" w:hAnsi="Calibri" w:cs="Calibri"/>
          <w:sz w:val="22"/>
          <w:szCs w:val="22"/>
        </w:rPr>
      </w:pPr>
      <w:r w:rsidRPr="00690801">
        <w:rPr>
          <w:rFonts w:ascii="Calibri" w:hAnsi="Calibri" w:cs="Calibri"/>
          <w:sz w:val="22"/>
          <w:szCs w:val="22"/>
        </w:rPr>
        <w:t>Staże będą realizowane na okres od 3 do 6 miesięcy.</w:t>
      </w:r>
    </w:p>
    <w:p w14:paraId="7210C0C0" w14:textId="77777777" w:rsidR="007A0D67" w:rsidRPr="00690801" w:rsidRDefault="007A0D67" w:rsidP="0059749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357"/>
        <w:jc w:val="both"/>
        <w:textAlignment w:val="baseline"/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</w:pPr>
      <w:r w:rsidRPr="00690801"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  <w:t>Po stażu organizator zobowiązany będzie do zatrudnienia osoby bezrobotnej na okres wskazany w naborze.</w:t>
      </w:r>
    </w:p>
    <w:p w14:paraId="4D4DB6B0" w14:textId="415AEC1B" w:rsidR="00F326F8" w:rsidRPr="00690801" w:rsidRDefault="00F326F8" w:rsidP="0059749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357"/>
        <w:jc w:val="both"/>
        <w:textAlignment w:val="baseline"/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</w:pPr>
      <w:r w:rsidRPr="00690801"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  <w:lastRenderedPageBreak/>
        <w:t>Szczegółowe wytyczne dotyczące organizacji staży oraz punktacje danego wniosku będą określone w naborze w danym roku w zależności od realizowanego programu.</w:t>
      </w:r>
    </w:p>
    <w:p w14:paraId="53634CD4" w14:textId="5DD534C5" w:rsidR="00F326F8" w:rsidRPr="00690801" w:rsidRDefault="00F326F8" w:rsidP="008D0692">
      <w:pPr>
        <w:pStyle w:val="Akapitzlist"/>
        <w:numPr>
          <w:ilvl w:val="0"/>
          <w:numId w:val="3"/>
        </w:numPr>
        <w:tabs>
          <w:tab w:val="left" w:pos="426"/>
          <w:tab w:val="center" w:pos="1033"/>
          <w:tab w:val="center" w:pos="2317"/>
          <w:tab w:val="center" w:pos="3444"/>
          <w:tab w:val="center" w:pos="4810"/>
          <w:tab w:val="center" w:pos="5899"/>
          <w:tab w:val="center" w:pos="6839"/>
          <w:tab w:val="center" w:pos="7683"/>
          <w:tab w:val="right" w:pos="9078"/>
        </w:tabs>
        <w:spacing w:after="30" w:line="247" w:lineRule="auto"/>
        <w:jc w:val="both"/>
        <w:rPr>
          <w:rFonts w:ascii="Calibri" w:hAnsi="Calibri" w:cs="Calibri"/>
          <w:sz w:val="22"/>
          <w:szCs w:val="22"/>
        </w:rPr>
      </w:pPr>
      <w:r w:rsidRPr="00690801">
        <w:rPr>
          <w:rFonts w:ascii="Calibri" w:hAnsi="Calibri" w:cs="Calibri"/>
          <w:sz w:val="22"/>
          <w:szCs w:val="22"/>
        </w:rPr>
        <w:t xml:space="preserve"> W</w:t>
      </w:r>
      <w:r w:rsidRPr="00690801"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  <w:t>niosk</w:t>
      </w:r>
      <w:r w:rsidRPr="00690801"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  <w:t>i</w:t>
      </w:r>
      <w:r w:rsidRPr="00690801"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  <w:t xml:space="preserve"> o zawarcie umowy o zorganizowanie stażu</w:t>
      </w:r>
      <w:r w:rsidRPr="00690801"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  <w:t xml:space="preserve"> </w:t>
      </w:r>
      <w:r w:rsidRPr="00690801">
        <w:rPr>
          <w:rFonts w:ascii="Calibri" w:hAnsi="Calibri" w:cs="Calibri"/>
          <w:sz w:val="22"/>
          <w:szCs w:val="22"/>
        </w:rPr>
        <w:t>są rozpatrywane przez Komisję ds. Rozpatrywania Wniosków. Ostateczną decyzję co do rozpatrzenia wniosku podejmuje Dyrektor Powiatowego Urzędu Pracy w Nysie.</w:t>
      </w:r>
    </w:p>
    <w:p w14:paraId="04221DA9" w14:textId="7DE26A30" w:rsidR="0041131D" w:rsidRPr="00690801" w:rsidRDefault="0041131D" w:rsidP="0059749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357"/>
        <w:jc w:val="both"/>
        <w:textAlignment w:val="baseline"/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</w:pPr>
      <w:r w:rsidRPr="00690801"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  <w:t>Osoba bezrobotna nie może zostać skierowana na staż do tego samego podmiotu, u którego wcześniej już taki staż odbywała, była zatrudniona (w tym jako pracownik młodociany w ramach przygotowania zawodowego) lub świadczyła inną pracę zarobkową, o ile nie minęły co najmniej 24 miesiące od zakończenia poprzedniego okresu współpracy z tym organizatorem.</w:t>
      </w:r>
    </w:p>
    <w:p w14:paraId="2BD89318" w14:textId="069E1B01" w:rsidR="0041131D" w:rsidRPr="00690801" w:rsidRDefault="0041131D" w:rsidP="0059749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357"/>
        <w:jc w:val="both"/>
        <w:textAlignment w:val="baseline"/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</w:pPr>
      <w:r w:rsidRPr="00690801"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  <w:t>Całkowity czas trwania staży realizowanych przez jednego bezrobotnego u tego samego organizatora nie może przekroczyć 12 miesięcy. Natomiast suma wszystkich staży odbytych przez bezrobotnego, niezależnie od organizatora, nie może być dłuższa niż 24 miesiące w ciągu kolejnych 10 lat. </w:t>
      </w:r>
    </w:p>
    <w:p w14:paraId="57E8827E" w14:textId="77777777" w:rsidR="000A1EDD" w:rsidRPr="00690801" w:rsidRDefault="000A1EDD" w:rsidP="000A1EDD">
      <w:pPr>
        <w:pStyle w:val="Akapitzlist"/>
        <w:shd w:val="clear" w:color="auto" w:fill="FFFFFF"/>
        <w:spacing w:after="240" w:line="240" w:lineRule="auto"/>
        <w:jc w:val="both"/>
        <w:textAlignment w:val="baseline"/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</w:pPr>
    </w:p>
    <w:p w14:paraId="058E1C8F" w14:textId="77777777" w:rsidR="004F0C7F" w:rsidRPr="00690801" w:rsidRDefault="000A1EDD" w:rsidP="000A1EDD">
      <w:pPr>
        <w:pStyle w:val="Akapitzlist"/>
        <w:shd w:val="clear" w:color="auto" w:fill="FFFFFF"/>
        <w:spacing w:after="240" w:line="240" w:lineRule="auto"/>
        <w:jc w:val="center"/>
        <w:textAlignment w:val="baseline"/>
        <w:rPr>
          <w:rFonts w:ascii="Calibri" w:eastAsia="Times New Roman" w:hAnsi="Calibri" w:cs="Calibri"/>
          <w:i/>
          <w:iCs/>
          <w:color w:val="212529"/>
          <w:kern w:val="0"/>
          <w:sz w:val="22"/>
          <w:szCs w:val="22"/>
          <w:lang w:eastAsia="pl-PL"/>
          <w14:ligatures w14:val="none"/>
        </w:rPr>
      </w:pPr>
      <w:r w:rsidRPr="00690801">
        <w:rPr>
          <w:rFonts w:ascii="Calibri" w:eastAsia="Times New Roman" w:hAnsi="Calibri" w:cs="Calibri"/>
          <w:i/>
          <w:iCs/>
          <w:color w:val="212529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</w:t>
      </w:r>
    </w:p>
    <w:p w14:paraId="55C8EABE" w14:textId="06B5D057" w:rsidR="000A1EDD" w:rsidRPr="00690801" w:rsidRDefault="004F0C7F" w:rsidP="000A1EDD">
      <w:pPr>
        <w:pStyle w:val="Akapitzlist"/>
        <w:shd w:val="clear" w:color="auto" w:fill="FFFFFF"/>
        <w:spacing w:after="240" w:line="240" w:lineRule="auto"/>
        <w:jc w:val="center"/>
        <w:textAlignment w:val="baseline"/>
        <w:rPr>
          <w:rFonts w:ascii="Calibri" w:eastAsia="Times New Roman" w:hAnsi="Calibri" w:cs="Calibri"/>
          <w:i/>
          <w:iCs/>
          <w:color w:val="212529"/>
          <w:kern w:val="0"/>
          <w:sz w:val="22"/>
          <w:szCs w:val="22"/>
          <w:lang w:eastAsia="pl-PL"/>
          <w14:ligatures w14:val="none"/>
        </w:rPr>
      </w:pPr>
      <w:r w:rsidRPr="00690801">
        <w:rPr>
          <w:rFonts w:ascii="Calibri" w:eastAsia="Times New Roman" w:hAnsi="Calibri" w:cs="Calibri"/>
          <w:i/>
          <w:iCs/>
          <w:color w:val="212529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</w:t>
      </w:r>
      <w:r w:rsidR="000A1EDD" w:rsidRPr="00690801">
        <w:rPr>
          <w:rFonts w:ascii="Calibri" w:eastAsia="Times New Roman" w:hAnsi="Calibri" w:cs="Calibri"/>
          <w:i/>
          <w:iCs/>
          <w:color w:val="212529"/>
          <w:kern w:val="0"/>
          <w:sz w:val="22"/>
          <w:szCs w:val="22"/>
          <w:lang w:eastAsia="pl-PL"/>
          <w14:ligatures w14:val="none"/>
        </w:rPr>
        <w:t>Tomasz Wróbel</w:t>
      </w:r>
    </w:p>
    <w:p w14:paraId="466C8F88" w14:textId="64B050B3" w:rsidR="000A1EDD" w:rsidRPr="00690801" w:rsidRDefault="000A1EDD" w:rsidP="000A1EDD">
      <w:pPr>
        <w:pStyle w:val="Akapitzlist"/>
        <w:shd w:val="clear" w:color="auto" w:fill="FFFFFF"/>
        <w:spacing w:after="240" w:line="240" w:lineRule="auto"/>
        <w:jc w:val="center"/>
        <w:textAlignment w:val="baseline"/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</w:pPr>
      <w:r w:rsidRPr="00690801"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Dyrektor Powiatowego Urzędu Pracy </w:t>
      </w:r>
    </w:p>
    <w:p w14:paraId="2F91B419" w14:textId="08065E8B" w:rsidR="000A1EDD" w:rsidRPr="00690801" w:rsidRDefault="000A1EDD" w:rsidP="000A1EDD">
      <w:pPr>
        <w:pStyle w:val="Akapitzlist"/>
        <w:shd w:val="clear" w:color="auto" w:fill="FFFFFF"/>
        <w:spacing w:after="240" w:line="240" w:lineRule="auto"/>
        <w:jc w:val="center"/>
        <w:textAlignment w:val="baseline"/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</w:pPr>
      <w:r w:rsidRPr="00690801">
        <w:rPr>
          <w:rFonts w:ascii="Calibri" w:eastAsia="Times New Roman" w:hAnsi="Calibri" w:cs="Calibri"/>
          <w:color w:val="212529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w Nysie</w:t>
      </w:r>
    </w:p>
    <w:sectPr w:rsidR="000A1EDD" w:rsidRPr="00690801" w:rsidSect="005974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4969"/>
    <w:multiLevelType w:val="hybridMultilevel"/>
    <w:tmpl w:val="3FE23052"/>
    <w:lvl w:ilvl="0" w:tplc="2C504C02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C44977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DEDFE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4E8F65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B3A61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D7CB00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DEE006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4BAC05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5AE221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F7A7925"/>
    <w:multiLevelType w:val="hybridMultilevel"/>
    <w:tmpl w:val="A00A1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63765"/>
    <w:multiLevelType w:val="multilevel"/>
    <w:tmpl w:val="0482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3F0501"/>
    <w:multiLevelType w:val="hybridMultilevel"/>
    <w:tmpl w:val="5FC8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7401">
    <w:abstractNumId w:val="2"/>
  </w:num>
  <w:num w:numId="2" w16cid:durableId="774133101">
    <w:abstractNumId w:val="1"/>
  </w:num>
  <w:num w:numId="3" w16cid:durableId="247816263">
    <w:abstractNumId w:val="3"/>
  </w:num>
  <w:num w:numId="4" w16cid:durableId="1693918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34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B4"/>
    <w:rsid w:val="000A1EDD"/>
    <w:rsid w:val="003066D8"/>
    <w:rsid w:val="0037413E"/>
    <w:rsid w:val="0041131D"/>
    <w:rsid w:val="004F0C7F"/>
    <w:rsid w:val="004F5BC5"/>
    <w:rsid w:val="00581FC3"/>
    <w:rsid w:val="00597498"/>
    <w:rsid w:val="006022C0"/>
    <w:rsid w:val="00690801"/>
    <w:rsid w:val="007A0D67"/>
    <w:rsid w:val="008338EE"/>
    <w:rsid w:val="008D0692"/>
    <w:rsid w:val="009734E5"/>
    <w:rsid w:val="009D03F7"/>
    <w:rsid w:val="00A73458"/>
    <w:rsid w:val="00B54437"/>
    <w:rsid w:val="00B90974"/>
    <w:rsid w:val="00C50E09"/>
    <w:rsid w:val="00C60824"/>
    <w:rsid w:val="00DE5B0F"/>
    <w:rsid w:val="00F326F8"/>
    <w:rsid w:val="00F529B4"/>
    <w:rsid w:val="00F8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BE93"/>
  <w15:chartTrackingRefBased/>
  <w15:docId w15:val="{44C2EF12-C758-49F5-B0AE-06DF49E7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2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2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2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2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2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2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2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2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2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2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2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2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29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29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29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29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29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29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2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2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2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2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2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29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29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29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2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29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29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649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wwiszniewska</dc:creator>
  <cp:keywords/>
  <dc:description/>
  <cp:lastModifiedBy>wwiszniewska</cp:lastModifiedBy>
  <cp:revision>10</cp:revision>
  <cp:lastPrinted>2025-07-29T09:41:00Z</cp:lastPrinted>
  <dcterms:created xsi:type="dcterms:W3CDTF">2025-07-29T09:32:00Z</dcterms:created>
  <dcterms:modified xsi:type="dcterms:W3CDTF">2025-07-29T09:50:00Z</dcterms:modified>
</cp:coreProperties>
</file>